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B6" w:rsidRDefault="003A1A97" w:rsidP="003033CD">
      <w:pPr>
        <w:spacing w:after="0" w:line="240" w:lineRule="auto"/>
        <w:jc w:val="center"/>
        <w:rPr>
          <w:b/>
        </w:rPr>
      </w:pPr>
      <w:r>
        <w:rPr>
          <w:b/>
        </w:rPr>
        <w:t xml:space="preserve">РАСЦЕНКИ </w:t>
      </w:r>
    </w:p>
    <w:p w:rsidR="003A1A97" w:rsidRDefault="003A1A97" w:rsidP="003033CD">
      <w:pPr>
        <w:spacing w:after="0" w:line="240" w:lineRule="auto"/>
        <w:jc w:val="center"/>
        <w:rPr>
          <w:b/>
        </w:rPr>
      </w:pPr>
      <w:r>
        <w:rPr>
          <w:b/>
        </w:rPr>
        <w:t>НА ОКАЗАНИЕ ПЛАТНЫХ УСЛУГ</w:t>
      </w:r>
    </w:p>
    <w:p w:rsidR="003A1A97" w:rsidRDefault="003A1A97" w:rsidP="003A1A97">
      <w:pPr>
        <w:spacing w:after="0" w:line="240" w:lineRule="auto"/>
        <w:jc w:val="center"/>
        <w:rPr>
          <w:b/>
        </w:rPr>
      </w:pPr>
      <w:r>
        <w:rPr>
          <w:b/>
        </w:rPr>
        <w:t xml:space="preserve">муниципальным казенным учреждением «Аварийно-спасательный отряд </w:t>
      </w:r>
      <w:proofErr w:type="spellStart"/>
      <w:r>
        <w:rPr>
          <w:b/>
        </w:rPr>
        <w:t>Брюховецкого</w:t>
      </w:r>
      <w:proofErr w:type="spellEnd"/>
      <w:r>
        <w:rPr>
          <w:b/>
        </w:rPr>
        <w:t xml:space="preserve"> района»</w:t>
      </w:r>
    </w:p>
    <w:p w:rsidR="001B65B6" w:rsidRDefault="001B65B6" w:rsidP="003033CD">
      <w:pPr>
        <w:spacing w:after="0" w:line="240" w:lineRule="auto"/>
        <w:jc w:val="center"/>
        <w:rPr>
          <w:b/>
        </w:rPr>
      </w:pPr>
    </w:p>
    <w:p w:rsidR="000D3789" w:rsidRDefault="000D3789" w:rsidP="003033CD">
      <w:pPr>
        <w:spacing w:after="0" w:line="240" w:lineRule="auto"/>
        <w:jc w:val="center"/>
        <w:rPr>
          <w:b/>
        </w:rPr>
      </w:pPr>
    </w:p>
    <w:p w:rsidR="000D3789" w:rsidRDefault="000D3789" w:rsidP="003033CD">
      <w:pPr>
        <w:spacing w:after="0" w:line="240" w:lineRule="auto"/>
        <w:jc w:val="center"/>
        <w:rPr>
          <w:b/>
        </w:rPr>
      </w:pPr>
    </w:p>
    <w:p w:rsidR="000D3789" w:rsidRDefault="000D3789" w:rsidP="000D3789">
      <w:pPr>
        <w:spacing w:after="0" w:line="240" w:lineRule="auto"/>
        <w:jc w:val="center"/>
        <w:rPr>
          <w:b/>
        </w:rPr>
      </w:pPr>
      <w:r w:rsidRPr="003F4A3A">
        <w:rPr>
          <w:b/>
        </w:rPr>
        <w:t>ПРЕДУПРЕЖДЕНИ</w:t>
      </w:r>
      <w:r>
        <w:rPr>
          <w:b/>
        </w:rPr>
        <w:t>Е</w:t>
      </w:r>
      <w:r w:rsidRPr="003F4A3A">
        <w:rPr>
          <w:b/>
        </w:rPr>
        <w:t xml:space="preserve"> И ЛИКВИДАЦИ</w:t>
      </w:r>
      <w:r>
        <w:rPr>
          <w:b/>
        </w:rPr>
        <w:t>Я</w:t>
      </w:r>
      <w:r w:rsidRPr="003F4A3A">
        <w:rPr>
          <w:b/>
        </w:rPr>
        <w:t xml:space="preserve"> ЧРЕЗВЫЧАЙНЫХ СИТУАЦИЙ </w:t>
      </w:r>
    </w:p>
    <w:p w:rsidR="000D3789" w:rsidRPr="00826DF3" w:rsidRDefault="000D3789" w:rsidP="000D3789">
      <w:pPr>
        <w:spacing w:after="0" w:line="240" w:lineRule="auto"/>
        <w:jc w:val="center"/>
        <w:rPr>
          <w:b/>
        </w:rPr>
      </w:pPr>
      <w:r w:rsidRPr="003F4A3A">
        <w:rPr>
          <w:b/>
        </w:rPr>
        <w:t>ПРИРОДНОГО И ТЕХНОГЕННОГО ХАРАКТЕРА</w:t>
      </w:r>
      <w:r>
        <w:t xml:space="preserve"> </w:t>
      </w:r>
    </w:p>
    <w:tbl>
      <w:tblPr>
        <w:tblStyle w:val="a3"/>
        <w:tblW w:w="5070" w:type="pct"/>
        <w:tblLook w:val="04A0" w:firstRow="1" w:lastRow="0" w:firstColumn="1" w:lastColumn="0" w:noHBand="0" w:noVBand="1"/>
      </w:tblPr>
      <w:tblGrid>
        <w:gridCol w:w="624"/>
        <w:gridCol w:w="4171"/>
        <w:gridCol w:w="5050"/>
        <w:gridCol w:w="1799"/>
        <w:gridCol w:w="3349"/>
      </w:tblGrid>
      <w:tr w:rsidR="000D3789" w:rsidTr="00C313E1">
        <w:tc>
          <w:tcPr>
            <w:tcW w:w="208" w:type="pct"/>
          </w:tcPr>
          <w:p w:rsidR="000D3789" w:rsidRDefault="000D3789" w:rsidP="00C313E1">
            <w:pPr>
              <w:rPr>
                <w:lang w:eastAsia="ru-RU"/>
              </w:rPr>
            </w:pPr>
          </w:p>
          <w:p w:rsidR="000D3789" w:rsidRDefault="000D3789" w:rsidP="00C313E1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№ </w:t>
            </w:r>
            <w:proofErr w:type="spellStart"/>
            <w:r>
              <w:rPr>
                <w:lang w:eastAsia="ru-RU"/>
              </w:rPr>
              <w:t>пп</w:t>
            </w:r>
            <w:proofErr w:type="spellEnd"/>
          </w:p>
        </w:tc>
        <w:tc>
          <w:tcPr>
            <w:tcW w:w="1391" w:type="pct"/>
          </w:tcPr>
          <w:p w:rsidR="000D3789" w:rsidRDefault="000D3789" w:rsidP="00C313E1">
            <w:pPr>
              <w:rPr>
                <w:lang w:eastAsia="ru-RU"/>
              </w:rPr>
            </w:pPr>
            <w:r>
              <w:rPr>
                <w:lang w:eastAsia="ru-RU"/>
              </w:rPr>
              <w:t>Наименование  организации, учреждения</w:t>
            </w:r>
          </w:p>
        </w:tc>
        <w:tc>
          <w:tcPr>
            <w:tcW w:w="1684" w:type="pct"/>
          </w:tcPr>
          <w:p w:rsidR="000D3789" w:rsidRDefault="000D3789" w:rsidP="00C313E1">
            <w:pPr>
              <w:rPr>
                <w:lang w:eastAsia="ru-RU"/>
              </w:rPr>
            </w:pPr>
            <w:r>
              <w:rPr>
                <w:lang w:eastAsia="ru-RU"/>
              </w:rPr>
              <w:t>Какие платные услуги оказываются</w:t>
            </w:r>
          </w:p>
        </w:tc>
        <w:tc>
          <w:tcPr>
            <w:tcW w:w="600" w:type="pct"/>
          </w:tcPr>
          <w:p w:rsidR="000D3789" w:rsidRPr="00B97423" w:rsidRDefault="000D3789" w:rsidP="00C313E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Стоимость, руб.</w:t>
            </w:r>
            <w:r>
              <w:t xml:space="preserve"> за 1 час работы спасателя</w:t>
            </w:r>
          </w:p>
        </w:tc>
        <w:tc>
          <w:tcPr>
            <w:tcW w:w="1117" w:type="pct"/>
          </w:tcPr>
          <w:p w:rsidR="000D3789" w:rsidRDefault="000D3789" w:rsidP="00C313E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Нормативный документ, </w:t>
            </w:r>
          </w:p>
          <w:p w:rsidR="000D3789" w:rsidRDefault="000D3789" w:rsidP="00C313E1">
            <w:pPr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утверждающий</w:t>
            </w:r>
            <w:proofErr w:type="gramEnd"/>
            <w:r>
              <w:rPr>
                <w:lang w:eastAsia="ru-RU"/>
              </w:rPr>
              <w:t xml:space="preserve"> цены</w:t>
            </w:r>
          </w:p>
        </w:tc>
      </w:tr>
      <w:tr w:rsidR="000D3789" w:rsidTr="00C313E1">
        <w:tc>
          <w:tcPr>
            <w:tcW w:w="208" w:type="pct"/>
          </w:tcPr>
          <w:p w:rsidR="000D3789" w:rsidRDefault="000D3789" w:rsidP="00C313E1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391" w:type="pct"/>
          </w:tcPr>
          <w:p w:rsidR="000D3789" w:rsidRDefault="000D3789" w:rsidP="00C313E1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МКУ «Аварийно-спасательный отряд </w:t>
            </w:r>
            <w:proofErr w:type="spellStart"/>
            <w:r>
              <w:rPr>
                <w:lang w:eastAsia="ru-RU"/>
              </w:rPr>
              <w:t>Брюховецкого</w:t>
            </w:r>
            <w:proofErr w:type="spellEnd"/>
            <w:r>
              <w:rPr>
                <w:lang w:eastAsia="ru-RU"/>
              </w:rPr>
              <w:t xml:space="preserve"> района»</w:t>
            </w:r>
          </w:p>
        </w:tc>
        <w:tc>
          <w:tcPr>
            <w:tcW w:w="1684" w:type="pct"/>
          </w:tcPr>
          <w:p w:rsidR="000D3789" w:rsidRDefault="000D3789" w:rsidP="00C313E1">
            <w:pPr>
              <w:jc w:val="both"/>
              <w:rPr>
                <w:lang w:eastAsia="ru-RU"/>
              </w:rPr>
            </w:pPr>
            <w:r>
              <w:t>Оказание услуг по предупреждению и ликвидации чрезвычайных ситуаций природного и техногенного характера на основании договоров с юридическими и физическими лицами</w:t>
            </w:r>
          </w:p>
        </w:tc>
        <w:tc>
          <w:tcPr>
            <w:tcW w:w="600" w:type="pct"/>
          </w:tcPr>
          <w:p w:rsidR="000D3789" w:rsidRDefault="000D3789" w:rsidP="00C313E1">
            <w:pPr>
              <w:jc w:val="center"/>
              <w:rPr>
                <w:lang w:eastAsia="ru-RU"/>
              </w:rPr>
            </w:pPr>
          </w:p>
          <w:p w:rsidR="000D3789" w:rsidRDefault="000D3789" w:rsidP="00C313E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444,0</w:t>
            </w:r>
          </w:p>
        </w:tc>
        <w:tc>
          <w:tcPr>
            <w:tcW w:w="1117" w:type="pct"/>
            <w:vAlign w:val="center"/>
          </w:tcPr>
          <w:p w:rsidR="000D3789" w:rsidRDefault="000D3789" w:rsidP="00C313E1">
            <w:pPr>
              <w:jc w:val="center"/>
              <w:rPr>
                <w:lang w:eastAsia="ru-RU"/>
              </w:rPr>
            </w:pPr>
            <w:r>
              <w:t xml:space="preserve">Решение Совета муниципального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 от 15.07.2010г.  № 44</w:t>
            </w:r>
          </w:p>
        </w:tc>
      </w:tr>
    </w:tbl>
    <w:p w:rsidR="000D3789" w:rsidRDefault="000D3789" w:rsidP="003033CD">
      <w:pPr>
        <w:spacing w:after="0" w:line="240" w:lineRule="auto"/>
        <w:jc w:val="center"/>
        <w:rPr>
          <w:b/>
        </w:rPr>
      </w:pPr>
    </w:p>
    <w:p w:rsidR="000D3789" w:rsidRDefault="000D3789" w:rsidP="003033CD">
      <w:pPr>
        <w:spacing w:after="0" w:line="240" w:lineRule="auto"/>
        <w:jc w:val="center"/>
        <w:rPr>
          <w:b/>
        </w:rPr>
      </w:pPr>
    </w:p>
    <w:p w:rsidR="000D3789" w:rsidRDefault="000D3789" w:rsidP="003033CD">
      <w:pPr>
        <w:spacing w:after="0" w:line="240" w:lineRule="auto"/>
        <w:jc w:val="center"/>
        <w:rPr>
          <w:b/>
        </w:rPr>
      </w:pPr>
    </w:p>
    <w:p w:rsidR="000D3789" w:rsidRDefault="000D3789" w:rsidP="003033CD">
      <w:pPr>
        <w:spacing w:after="0" w:line="240" w:lineRule="auto"/>
        <w:jc w:val="center"/>
        <w:rPr>
          <w:b/>
        </w:rPr>
      </w:pPr>
    </w:p>
    <w:p w:rsidR="000D3789" w:rsidRDefault="000D3789" w:rsidP="003033CD">
      <w:pPr>
        <w:spacing w:after="0" w:line="240" w:lineRule="auto"/>
        <w:jc w:val="center"/>
        <w:rPr>
          <w:b/>
        </w:rPr>
      </w:pPr>
    </w:p>
    <w:p w:rsidR="000D3789" w:rsidRDefault="000D3789" w:rsidP="003033CD">
      <w:pPr>
        <w:spacing w:after="0" w:line="240" w:lineRule="auto"/>
        <w:jc w:val="center"/>
        <w:rPr>
          <w:b/>
        </w:rPr>
      </w:pPr>
    </w:p>
    <w:p w:rsidR="000D3789" w:rsidRDefault="000D3789" w:rsidP="003033CD">
      <w:pPr>
        <w:spacing w:after="0" w:line="240" w:lineRule="auto"/>
        <w:jc w:val="center"/>
        <w:rPr>
          <w:b/>
        </w:rPr>
      </w:pPr>
    </w:p>
    <w:p w:rsidR="000D3789" w:rsidRDefault="000D3789" w:rsidP="003033CD">
      <w:pPr>
        <w:spacing w:after="0" w:line="240" w:lineRule="auto"/>
        <w:jc w:val="center"/>
        <w:rPr>
          <w:b/>
        </w:rPr>
      </w:pPr>
    </w:p>
    <w:p w:rsidR="000D3789" w:rsidRDefault="000D3789" w:rsidP="003033CD">
      <w:pPr>
        <w:spacing w:after="0" w:line="240" w:lineRule="auto"/>
        <w:jc w:val="center"/>
        <w:rPr>
          <w:b/>
        </w:rPr>
      </w:pPr>
    </w:p>
    <w:p w:rsidR="003A1A97" w:rsidRDefault="003A1A97" w:rsidP="003A1A97">
      <w:pPr>
        <w:spacing w:after="0" w:line="240" w:lineRule="auto"/>
        <w:rPr>
          <w:b/>
        </w:rPr>
      </w:pPr>
    </w:p>
    <w:p w:rsidR="00D73CDD" w:rsidRDefault="00D73CDD" w:rsidP="003A1A97">
      <w:pPr>
        <w:spacing w:after="0" w:line="240" w:lineRule="auto"/>
        <w:ind w:left="3540" w:firstLine="708"/>
        <w:rPr>
          <w:b/>
        </w:rPr>
      </w:pPr>
    </w:p>
    <w:p w:rsidR="003033CD" w:rsidRDefault="003033CD" w:rsidP="003A1A97">
      <w:pPr>
        <w:spacing w:after="0" w:line="240" w:lineRule="auto"/>
        <w:ind w:left="3540" w:firstLine="708"/>
        <w:rPr>
          <w:b/>
        </w:rPr>
      </w:pPr>
      <w:bookmarkStart w:id="0" w:name="_GoBack"/>
      <w:bookmarkEnd w:id="0"/>
      <w:r>
        <w:rPr>
          <w:b/>
        </w:rPr>
        <w:lastRenderedPageBreak/>
        <w:t>Услуги</w:t>
      </w:r>
      <w:r w:rsidRPr="00F318F3">
        <w:rPr>
          <w:b/>
        </w:rPr>
        <w:t xml:space="preserve"> </w:t>
      </w:r>
      <w:r>
        <w:rPr>
          <w:b/>
        </w:rPr>
        <w:t>по э</w:t>
      </w:r>
      <w:r w:rsidR="003A1A97">
        <w:rPr>
          <w:b/>
        </w:rPr>
        <w:t>вакуации  транспортных средств</w:t>
      </w:r>
    </w:p>
    <w:p w:rsidR="003F4A3A" w:rsidRPr="001B65B6" w:rsidRDefault="003F4A3A" w:rsidP="003F4A3A">
      <w:pPr>
        <w:spacing w:after="0" w:line="240" w:lineRule="auto"/>
        <w:jc w:val="center"/>
        <w:rPr>
          <w:b/>
          <w:sz w:val="20"/>
          <w:szCs w:val="20"/>
        </w:rPr>
      </w:pPr>
    </w:p>
    <w:p w:rsidR="003F4A3A" w:rsidRPr="0002793A" w:rsidRDefault="003F4A3A" w:rsidP="003F4A3A">
      <w:pPr>
        <w:rPr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7"/>
        <w:gridCol w:w="3617"/>
        <w:gridCol w:w="4764"/>
        <w:gridCol w:w="1168"/>
        <w:gridCol w:w="1576"/>
        <w:gridCol w:w="3144"/>
      </w:tblGrid>
      <w:tr w:rsidR="003033CD" w:rsidTr="003033CD">
        <w:tc>
          <w:tcPr>
            <w:tcW w:w="174" w:type="pct"/>
          </w:tcPr>
          <w:p w:rsidR="003033CD" w:rsidRDefault="003033CD" w:rsidP="004B7614">
            <w:pPr>
              <w:rPr>
                <w:lang w:eastAsia="ru-RU"/>
              </w:rPr>
            </w:pPr>
          </w:p>
          <w:p w:rsidR="003033CD" w:rsidRDefault="003033CD" w:rsidP="004B761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№ </w:t>
            </w:r>
            <w:proofErr w:type="spellStart"/>
            <w:r>
              <w:rPr>
                <w:lang w:eastAsia="ru-RU"/>
              </w:rPr>
              <w:t>пп</w:t>
            </w:r>
            <w:proofErr w:type="spellEnd"/>
          </w:p>
        </w:tc>
        <w:tc>
          <w:tcPr>
            <w:tcW w:w="1223" w:type="pct"/>
          </w:tcPr>
          <w:p w:rsidR="003033CD" w:rsidRDefault="003033CD" w:rsidP="004B7614">
            <w:pPr>
              <w:rPr>
                <w:lang w:eastAsia="ru-RU"/>
              </w:rPr>
            </w:pPr>
            <w:r>
              <w:rPr>
                <w:lang w:eastAsia="ru-RU"/>
              </w:rPr>
              <w:t>Наименование  организации, учреждения</w:t>
            </w:r>
          </w:p>
        </w:tc>
        <w:tc>
          <w:tcPr>
            <w:tcW w:w="1611" w:type="pct"/>
          </w:tcPr>
          <w:p w:rsidR="003033CD" w:rsidRDefault="003033CD" w:rsidP="004B7614">
            <w:pPr>
              <w:rPr>
                <w:lang w:eastAsia="ru-RU"/>
              </w:rPr>
            </w:pPr>
            <w:r>
              <w:rPr>
                <w:lang w:eastAsia="ru-RU"/>
              </w:rPr>
              <w:t>Какие платные услуги оказываются</w:t>
            </w:r>
          </w:p>
        </w:tc>
        <w:tc>
          <w:tcPr>
            <w:tcW w:w="395" w:type="pct"/>
          </w:tcPr>
          <w:p w:rsidR="003033CD" w:rsidRDefault="003033CD" w:rsidP="003033CD">
            <w:pPr>
              <w:jc w:val="center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Ед</w:t>
            </w:r>
            <w:proofErr w:type="gramStart"/>
            <w:r>
              <w:rPr>
                <w:lang w:eastAsia="ru-RU"/>
              </w:rPr>
              <w:t>.и</w:t>
            </w:r>
            <w:proofErr w:type="gramEnd"/>
            <w:r>
              <w:rPr>
                <w:lang w:eastAsia="ru-RU"/>
              </w:rPr>
              <w:t>зм</w:t>
            </w:r>
            <w:proofErr w:type="spellEnd"/>
            <w:r>
              <w:rPr>
                <w:lang w:eastAsia="ru-RU"/>
              </w:rPr>
              <w:t>.</w:t>
            </w:r>
          </w:p>
        </w:tc>
        <w:tc>
          <w:tcPr>
            <w:tcW w:w="533" w:type="pct"/>
          </w:tcPr>
          <w:p w:rsidR="003033CD" w:rsidRPr="00B97423" w:rsidRDefault="00886A84" w:rsidP="00886A8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Стоимость</w:t>
            </w:r>
          </w:p>
        </w:tc>
        <w:tc>
          <w:tcPr>
            <w:tcW w:w="1063" w:type="pct"/>
          </w:tcPr>
          <w:p w:rsidR="003033CD" w:rsidRDefault="00501DC3" w:rsidP="004B761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Нормативный</w:t>
            </w:r>
            <w:r w:rsidR="003033CD">
              <w:rPr>
                <w:lang w:eastAsia="ru-RU"/>
              </w:rPr>
              <w:t xml:space="preserve"> документ, </w:t>
            </w:r>
          </w:p>
          <w:p w:rsidR="003033CD" w:rsidRDefault="003033CD" w:rsidP="004B7614">
            <w:pPr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утверждающий</w:t>
            </w:r>
            <w:proofErr w:type="gramEnd"/>
            <w:r>
              <w:rPr>
                <w:lang w:eastAsia="ru-RU"/>
              </w:rPr>
              <w:t xml:space="preserve"> цены</w:t>
            </w:r>
          </w:p>
        </w:tc>
      </w:tr>
      <w:tr w:rsidR="003033CD" w:rsidTr="003033CD">
        <w:tc>
          <w:tcPr>
            <w:tcW w:w="174" w:type="pct"/>
            <w:vMerge w:val="restart"/>
          </w:tcPr>
          <w:p w:rsidR="003033CD" w:rsidRDefault="003033CD" w:rsidP="004B7614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23" w:type="pct"/>
            <w:vMerge w:val="restart"/>
          </w:tcPr>
          <w:p w:rsidR="003033CD" w:rsidRDefault="003033CD" w:rsidP="003F4A3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МКУ «Аварийно-спасательный отряд </w:t>
            </w:r>
            <w:proofErr w:type="spellStart"/>
            <w:r>
              <w:rPr>
                <w:lang w:eastAsia="ru-RU"/>
              </w:rPr>
              <w:t>Брюховецкого</w:t>
            </w:r>
            <w:proofErr w:type="spellEnd"/>
            <w:r>
              <w:rPr>
                <w:lang w:eastAsia="ru-RU"/>
              </w:rPr>
              <w:t xml:space="preserve"> района»</w:t>
            </w:r>
          </w:p>
        </w:tc>
        <w:tc>
          <w:tcPr>
            <w:tcW w:w="1611" w:type="pct"/>
          </w:tcPr>
          <w:p w:rsidR="003033CD" w:rsidRDefault="003033CD" w:rsidP="00BA08D4">
            <w:pPr>
              <w:jc w:val="both"/>
            </w:pPr>
            <w:r>
              <w:t>Выезд эвакуатора к месту оказания услуги и доставка транспортного средства по адресу, указанному заказчиком</w:t>
            </w:r>
          </w:p>
          <w:p w:rsidR="003033CD" w:rsidRPr="00BC7FAF" w:rsidRDefault="003033CD" w:rsidP="00BA08D4">
            <w:pPr>
              <w:jc w:val="both"/>
            </w:pPr>
          </w:p>
        </w:tc>
        <w:tc>
          <w:tcPr>
            <w:tcW w:w="395" w:type="pct"/>
          </w:tcPr>
          <w:p w:rsidR="003033CD" w:rsidRDefault="003033CD" w:rsidP="004B7614">
            <w:pPr>
              <w:jc w:val="center"/>
              <w:rPr>
                <w:lang w:eastAsia="ru-RU"/>
              </w:rPr>
            </w:pPr>
          </w:p>
          <w:p w:rsidR="003033CD" w:rsidRDefault="003033CD" w:rsidP="004B761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руб.</w:t>
            </w:r>
          </w:p>
          <w:p w:rsidR="003033CD" w:rsidRDefault="003033CD" w:rsidP="004B761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/1 км</w:t>
            </w:r>
          </w:p>
        </w:tc>
        <w:tc>
          <w:tcPr>
            <w:tcW w:w="533" w:type="pct"/>
          </w:tcPr>
          <w:p w:rsidR="003033CD" w:rsidRDefault="003033CD" w:rsidP="004B7614">
            <w:pPr>
              <w:jc w:val="center"/>
              <w:rPr>
                <w:lang w:eastAsia="ru-RU"/>
              </w:rPr>
            </w:pPr>
          </w:p>
          <w:p w:rsidR="003033CD" w:rsidRDefault="003033CD" w:rsidP="003033C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20,0</w:t>
            </w:r>
          </w:p>
        </w:tc>
        <w:tc>
          <w:tcPr>
            <w:tcW w:w="1063" w:type="pct"/>
            <w:vMerge w:val="restart"/>
            <w:vAlign w:val="center"/>
          </w:tcPr>
          <w:p w:rsidR="003033CD" w:rsidRDefault="003033CD" w:rsidP="003033CD">
            <w:pPr>
              <w:jc w:val="center"/>
              <w:rPr>
                <w:lang w:eastAsia="ru-RU"/>
              </w:rPr>
            </w:pPr>
            <w:r>
              <w:t xml:space="preserve">Решение Совета муниципального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 от 03.03.2010г.  № 469</w:t>
            </w:r>
          </w:p>
        </w:tc>
      </w:tr>
      <w:tr w:rsidR="003033CD" w:rsidTr="003033CD">
        <w:tc>
          <w:tcPr>
            <w:tcW w:w="174" w:type="pct"/>
            <w:vMerge/>
          </w:tcPr>
          <w:p w:rsidR="003033CD" w:rsidRDefault="003033CD" w:rsidP="004B7614">
            <w:pPr>
              <w:rPr>
                <w:lang w:eastAsia="ru-RU"/>
              </w:rPr>
            </w:pPr>
          </w:p>
        </w:tc>
        <w:tc>
          <w:tcPr>
            <w:tcW w:w="1223" w:type="pct"/>
            <w:vMerge/>
          </w:tcPr>
          <w:p w:rsidR="003033CD" w:rsidRDefault="003033CD" w:rsidP="003F4A3A">
            <w:pPr>
              <w:rPr>
                <w:lang w:eastAsia="ru-RU"/>
              </w:rPr>
            </w:pPr>
          </w:p>
        </w:tc>
        <w:tc>
          <w:tcPr>
            <w:tcW w:w="1611" w:type="pct"/>
          </w:tcPr>
          <w:p w:rsidR="003033CD" w:rsidRDefault="003033CD" w:rsidP="00BA08D4">
            <w:pPr>
              <w:jc w:val="both"/>
            </w:pPr>
            <w:r w:rsidRPr="00BC7FAF">
              <w:t>Погрузочно-разгрузочные работы</w:t>
            </w:r>
          </w:p>
          <w:p w:rsidR="003033CD" w:rsidRPr="00BC7FAF" w:rsidRDefault="003033CD" w:rsidP="00BA08D4">
            <w:pPr>
              <w:jc w:val="both"/>
            </w:pPr>
          </w:p>
        </w:tc>
        <w:tc>
          <w:tcPr>
            <w:tcW w:w="395" w:type="pct"/>
          </w:tcPr>
          <w:p w:rsidR="003033CD" w:rsidRDefault="003033CD" w:rsidP="00BA08D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руб.</w:t>
            </w:r>
          </w:p>
        </w:tc>
        <w:tc>
          <w:tcPr>
            <w:tcW w:w="533" w:type="pct"/>
          </w:tcPr>
          <w:p w:rsidR="003033CD" w:rsidRDefault="003033CD" w:rsidP="004B761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1063" w:type="pct"/>
            <w:vMerge/>
            <w:vAlign w:val="center"/>
          </w:tcPr>
          <w:p w:rsidR="003033CD" w:rsidRDefault="003033CD" w:rsidP="003033CD">
            <w:pPr>
              <w:jc w:val="center"/>
            </w:pPr>
          </w:p>
        </w:tc>
      </w:tr>
      <w:tr w:rsidR="003033CD" w:rsidTr="003033CD">
        <w:tc>
          <w:tcPr>
            <w:tcW w:w="174" w:type="pct"/>
            <w:vMerge/>
          </w:tcPr>
          <w:p w:rsidR="003033CD" w:rsidRDefault="003033CD" w:rsidP="004B7614">
            <w:pPr>
              <w:rPr>
                <w:lang w:eastAsia="ru-RU"/>
              </w:rPr>
            </w:pPr>
          </w:p>
        </w:tc>
        <w:tc>
          <w:tcPr>
            <w:tcW w:w="1223" w:type="pct"/>
            <w:vMerge/>
          </w:tcPr>
          <w:p w:rsidR="003033CD" w:rsidRDefault="003033CD" w:rsidP="003F4A3A">
            <w:pPr>
              <w:rPr>
                <w:lang w:eastAsia="ru-RU"/>
              </w:rPr>
            </w:pPr>
          </w:p>
        </w:tc>
        <w:tc>
          <w:tcPr>
            <w:tcW w:w="1611" w:type="pct"/>
          </w:tcPr>
          <w:p w:rsidR="003033CD" w:rsidRDefault="003033CD" w:rsidP="00BA08D4">
            <w:pPr>
              <w:jc w:val="both"/>
            </w:pPr>
            <w:r w:rsidRPr="00BC7FAF">
              <w:t>Погрузочно-разгрузочные работы</w:t>
            </w:r>
            <w:r>
              <w:t xml:space="preserve"> транспортного средства массой</w:t>
            </w:r>
            <w:r w:rsidRPr="00BC7FAF">
              <w:t xml:space="preserve"> свыше 2-х тон</w:t>
            </w:r>
            <w:r>
              <w:t>н</w:t>
            </w:r>
          </w:p>
          <w:p w:rsidR="003033CD" w:rsidRPr="00BC7FAF" w:rsidRDefault="003033CD" w:rsidP="00BA08D4">
            <w:pPr>
              <w:jc w:val="both"/>
            </w:pPr>
          </w:p>
        </w:tc>
        <w:tc>
          <w:tcPr>
            <w:tcW w:w="395" w:type="pct"/>
          </w:tcPr>
          <w:p w:rsidR="003033CD" w:rsidRDefault="003033CD" w:rsidP="00BA08D4">
            <w:pPr>
              <w:jc w:val="center"/>
              <w:rPr>
                <w:lang w:eastAsia="ru-RU"/>
              </w:rPr>
            </w:pPr>
          </w:p>
          <w:p w:rsidR="003033CD" w:rsidRDefault="003033CD" w:rsidP="00BA08D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руб.</w:t>
            </w:r>
          </w:p>
        </w:tc>
        <w:tc>
          <w:tcPr>
            <w:tcW w:w="533" w:type="pct"/>
          </w:tcPr>
          <w:p w:rsidR="003033CD" w:rsidRDefault="003033CD" w:rsidP="004B7614">
            <w:pPr>
              <w:jc w:val="center"/>
              <w:rPr>
                <w:lang w:eastAsia="ru-RU"/>
              </w:rPr>
            </w:pPr>
          </w:p>
          <w:p w:rsidR="003033CD" w:rsidRDefault="003033CD" w:rsidP="004B761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1100,0</w:t>
            </w:r>
          </w:p>
        </w:tc>
        <w:tc>
          <w:tcPr>
            <w:tcW w:w="1063" w:type="pct"/>
            <w:vMerge/>
            <w:vAlign w:val="center"/>
          </w:tcPr>
          <w:p w:rsidR="003033CD" w:rsidRDefault="003033CD" w:rsidP="003033CD">
            <w:pPr>
              <w:jc w:val="center"/>
            </w:pPr>
          </w:p>
        </w:tc>
      </w:tr>
      <w:tr w:rsidR="003033CD" w:rsidTr="003033CD">
        <w:tc>
          <w:tcPr>
            <w:tcW w:w="174" w:type="pct"/>
            <w:vMerge/>
          </w:tcPr>
          <w:p w:rsidR="003033CD" w:rsidRDefault="003033CD" w:rsidP="004B7614">
            <w:pPr>
              <w:rPr>
                <w:lang w:eastAsia="ru-RU"/>
              </w:rPr>
            </w:pPr>
          </w:p>
        </w:tc>
        <w:tc>
          <w:tcPr>
            <w:tcW w:w="1223" w:type="pct"/>
            <w:vMerge/>
          </w:tcPr>
          <w:p w:rsidR="003033CD" w:rsidRDefault="003033CD" w:rsidP="003F4A3A">
            <w:pPr>
              <w:rPr>
                <w:lang w:eastAsia="ru-RU"/>
              </w:rPr>
            </w:pPr>
          </w:p>
        </w:tc>
        <w:tc>
          <w:tcPr>
            <w:tcW w:w="1611" w:type="pct"/>
          </w:tcPr>
          <w:p w:rsidR="003033CD" w:rsidRDefault="003033CD" w:rsidP="00BA08D4">
            <w:pPr>
              <w:jc w:val="both"/>
            </w:pPr>
            <w:r w:rsidRPr="00BC7FAF">
              <w:t>Простой эвакуатора по просьбе или вине заказчика за 1 час</w:t>
            </w:r>
          </w:p>
          <w:p w:rsidR="003033CD" w:rsidRPr="00BC7FAF" w:rsidRDefault="003033CD" w:rsidP="00BA08D4">
            <w:pPr>
              <w:jc w:val="both"/>
            </w:pPr>
          </w:p>
        </w:tc>
        <w:tc>
          <w:tcPr>
            <w:tcW w:w="395" w:type="pct"/>
          </w:tcPr>
          <w:p w:rsidR="003033CD" w:rsidRDefault="003033CD" w:rsidP="00BA08D4">
            <w:pPr>
              <w:jc w:val="center"/>
              <w:rPr>
                <w:lang w:eastAsia="ru-RU"/>
              </w:rPr>
            </w:pPr>
          </w:p>
          <w:p w:rsidR="003033CD" w:rsidRDefault="003033CD" w:rsidP="00BA08D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руб.</w:t>
            </w:r>
          </w:p>
        </w:tc>
        <w:tc>
          <w:tcPr>
            <w:tcW w:w="533" w:type="pct"/>
          </w:tcPr>
          <w:p w:rsidR="003033CD" w:rsidRDefault="003033CD" w:rsidP="004B7614">
            <w:pPr>
              <w:jc w:val="center"/>
              <w:rPr>
                <w:lang w:eastAsia="ru-RU"/>
              </w:rPr>
            </w:pPr>
          </w:p>
          <w:p w:rsidR="003033CD" w:rsidRDefault="003033CD" w:rsidP="004B761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063" w:type="pct"/>
            <w:vMerge/>
            <w:vAlign w:val="center"/>
          </w:tcPr>
          <w:p w:rsidR="003033CD" w:rsidRDefault="003033CD" w:rsidP="003033CD">
            <w:pPr>
              <w:jc w:val="center"/>
            </w:pPr>
          </w:p>
        </w:tc>
      </w:tr>
    </w:tbl>
    <w:p w:rsidR="003F4A3A" w:rsidRDefault="003F4A3A" w:rsidP="003F4A3A"/>
    <w:p w:rsidR="00031FE2" w:rsidRDefault="003033CD" w:rsidP="001B65B6">
      <w:pPr>
        <w:jc w:val="both"/>
        <w:rPr>
          <w:bCs/>
        </w:rPr>
      </w:pPr>
      <w:r w:rsidRPr="0052646D">
        <w:rPr>
          <w:bCs/>
        </w:rPr>
        <w:t>Примечание: эвакуация муниципального транспорта осуществляется бесплатно</w:t>
      </w:r>
      <w:r w:rsidR="00181842">
        <w:rPr>
          <w:bCs/>
        </w:rPr>
        <w:t>.</w:t>
      </w:r>
    </w:p>
    <w:p w:rsidR="003A1A97" w:rsidRDefault="003A1A97" w:rsidP="00181842">
      <w:pPr>
        <w:spacing w:after="0" w:line="240" w:lineRule="auto"/>
        <w:jc w:val="center"/>
        <w:rPr>
          <w:b/>
        </w:rPr>
      </w:pPr>
    </w:p>
    <w:p w:rsidR="003A1A97" w:rsidRDefault="003A1A97" w:rsidP="00181842">
      <w:pPr>
        <w:spacing w:after="0" w:line="240" w:lineRule="auto"/>
        <w:jc w:val="center"/>
        <w:rPr>
          <w:b/>
        </w:rPr>
      </w:pPr>
    </w:p>
    <w:p w:rsidR="003A1A97" w:rsidRDefault="003A1A97" w:rsidP="00181842">
      <w:pPr>
        <w:spacing w:after="0" w:line="240" w:lineRule="auto"/>
        <w:jc w:val="center"/>
        <w:rPr>
          <w:b/>
        </w:rPr>
      </w:pPr>
    </w:p>
    <w:p w:rsidR="003A1A97" w:rsidRDefault="003A1A97" w:rsidP="00181842">
      <w:pPr>
        <w:spacing w:after="0" w:line="240" w:lineRule="auto"/>
        <w:jc w:val="center"/>
        <w:rPr>
          <w:b/>
        </w:rPr>
      </w:pPr>
    </w:p>
    <w:p w:rsidR="00181842" w:rsidRDefault="00181842" w:rsidP="003A1A97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 xml:space="preserve">Расценки на оказание платных услуг населению </w:t>
      </w:r>
    </w:p>
    <w:p w:rsidR="00181842" w:rsidRDefault="00181842" w:rsidP="00181842">
      <w:pPr>
        <w:spacing w:after="0" w:line="240" w:lineRule="auto"/>
        <w:jc w:val="center"/>
        <w:rPr>
          <w:b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7"/>
        <w:gridCol w:w="3617"/>
        <w:gridCol w:w="4764"/>
        <w:gridCol w:w="1168"/>
        <w:gridCol w:w="1576"/>
        <w:gridCol w:w="3144"/>
      </w:tblGrid>
      <w:tr w:rsidR="00181842" w:rsidTr="00181842">
        <w:tc>
          <w:tcPr>
            <w:tcW w:w="175" w:type="pct"/>
          </w:tcPr>
          <w:p w:rsidR="00181842" w:rsidRDefault="00181842" w:rsidP="00811454">
            <w:pPr>
              <w:rPr>
                <w:lang w:eastAsia="ru-RU"/>
              </w:rPr>
            </w:pPr>
          </w:p>
          <w:p w:rsidR="00181842" w:rsidRDefault="00181842" w:rsidP="0081145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№ </w:t>
            </w:r>
            <w:proofErr w:type="spellStart"/>
            <w:r>
              <w:rPr>
                <w:lang w:eastAsia="ru-RU"/>
              </w:rPr>
              <w:t>пп</w:t>
            </w:r>
            <w:proofErr w:type="spellEnd"/>
          </w:p>
        </w:tc>
        <w:tc>
          <w:tcPr>
            <w:tcW w:w="1223" w:type="pct"/>
          </w:tcPr>
          <w:p w:rsidR="00181842" w:rsidRDefault="00181842" w:rsidP="00811454">
            <w:pPr>
              <w:rPr>
                <w:lang w:eastAsia="ru-RU"/>
              </w:rPr>
            </w:pPr>
            <w:r>
              <w:rPr>
                <w:lang w:eastAsia="ru-RU"/>
              </w:rPr>
              <w:t>Наименование  организации, учреждения</w:t>
            </w:r>
          </w:p>
        </w:tc>
        <w:tc>
          <w:tcPr>
            <w:tcW w:w="1611" w:type="pct"/>
          </w:tcPr>
          <w:p w:rsidR="00181842" w:rsidRDefault="00181842" w:rsidP="00811454">
            <w:pPr>
              <w:rPr>
                <w:lang w:eastAsia="ru-RU"/>
              </w:rPr>
            </w:pPr>
            <w:r>
              <w:rPr>
                <w:lang w:eastAsia="ru-RU"/>
              </w:rPr>
              <w:t>Какие платные услуги оказываются</w:t>
            </w:r>
          </w:p>
        </w:tc>
        <w:tc>
          <w:tcPr>
            <w:tcW w:w="395" w:type="pct"/>
          </w:tcPr>
          <w:p w:rsidR="00181842" w:rsidRDefault="00181842" w:rsidP="00811454">
            <w:pPr>
              <w:jc w:val="center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Ед</w:t>
            </w:r>
            <w:proofErr w:type="gramStart"/>
            <w:r>
              <w:rPr>
                <w:lang w:eastAsia="ru-RU"/>
              </w:rPr>
              <w:t>.и</w:t>
            </w:r>
            <w:proofErr w:type="gramEnd"/>
            <w:r>
              <w:rPr>
                <w:lang w:eastAsia="ru-RU"/>
              </w:rPr>
              <w:t>зм</w:t>
            </w:r>
            <w:proofErr w:type="spellEnd"/>
            <w:r>
              <w:rPr>
                <w:lang w:eastAsia="ru-RU"/>
              </w:rPr>
              <w:t>.</w:t>
            </w:r>
          </w:p>
        </w:tc>
        <w:tc>
          <w:tcPr>
            <w:tcW w:w="533" w:type="pct"/>
          </w:tcPr>
          <w:p w:rsidR="00181842" w:rsidRPr="00B97423" w:rsidRDefault="00181842" w:rsidP="0081145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Стоимость</w:t>
            </w:r>
          </w:p>
        </w:tc>
        <w:tc>
          <w:tcPr>
            <w:tcW w:w="1063" w:type="pct"/>
          </w:tcPr>
          <w:p w:rsidR="00181842" w:rsidRDefault="00615399" w:rsidP="0081145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Нормативный</w:t>
            </w:r>
            <w:r w:rsidR="00181842">
              <w:rPr>
                <w:lang w:eastAsia="ru-RU"/>
              </w:rPr>
              <w:t xml:space="preserve"> документ, </w:t>
            </w:r>
          </w:p>
          <w:p w:rsidR="00181842" w:rsidRDefault="00181842" w:rsidP="00811454">
            <w:pPr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утверждающий</w:t>
            </w:r>
            <w:proofErr w:type="gramEnd"/>
            <w:r>
              <w:rPr>
                <w:lang w:eastAsia="ru-RU"/>
              </w:rPr>
              <w:t xml:space="preserve"> цены</w:t>
            </w:r>
          </w:p>
        </w:tc>
      </w:tr>
      <w:tr w:rsidR="004D59B7" w:rsidTr="006D0837">
        <w:tc>
          <w:tcPr>
            <w:tcW w:w="175" w:type="pct"/>
            <w:vMerge w:val="restart"/>
          </w:tcPr>
          <w:p w:rsidR="004D59B7" w:rsidRDefault="004D59B7" w:rsidP="00811454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23" w:type="pct"/>
            <w:vMerge w:val="restart"/>
          </w:tcPr>
          <w:p w:rsidR="004D59B7" w:rsidRDefault="004D59B7" w:rsidP="0081145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МКУ «Аварийно-спасательный отряд </w:t>
            </w:r>
            <w:proofErr w:type="spellStart"/>
            <w:r>
              <w:rPr>
                <w:lang w:eastAsia="ru-RU"/>
              </w:rPr>
              <w:t>Брюховецкого</w:t>
            </w:r>
            <w:proofErr w:type="spellEnd"/>
            <w:r>
              <w:rPr>
                <w:lang w:eastAsia="ru-RU"/>
              </w:rPr>
              <w:t xml:space="preserve"> района»</w:t>
            </w:r>
          </w:p>
        </w:tc>
        <w:tc>
          <w:tcPr>
            <w:tcW w:w="1611" w:type="pct"/>
          </w:tcPr>
          <w:p w:rsidR="004D59B7" w:rsidRDefault="004D59B7" w:rsidP="00811454">
            <w:pPr>
              <w:rPr>
                <w:lang w:eastAsia="ru-RU"/>
              </w:rPr>
            </w:pPr>
            <w:r>
              <w:t>Спил бензопилой одного дерева *</w:t>
            </w:r>
          </w:p>
        </w:tc>
        <w:tc>
          <w:tcPr>
            <w:tcW w:w="395" w:type="pct"/>
          </w:tcPr>
          <w:p w:rsidR="004D59B7" w:rsidRDefault="004D59B7" w:rsidP="0018184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руб./</w:t>
            </w:r>
          </w:p>
          <w:p w:rsidR="004D59B7" w:rsidRDefault="004D59B7" w:rsidP="0018184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час</w:t>
            </w:r>
          </w:p>
        </w:tc>
        <w:tc>
          <w:tcPr>
            <w:tcW w:w="533" w:type="pct"/>
          </w:tcPr>
          <w:p w:rsidR="004D59B7" w:rsidRDefault="004D59B7" w:rsidP="0081145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1350,0</w:t>
            </w:r>
          </w:p>
        </w:tc>
        <w:tc>
          <w:tcPr>
            <w:tcW w:w="1063" w:type="pct"/>
            <w:vMerge w:val="restart"/>
            <w:vAlign w:val="center"/>
          </w:tcPr>
          <w:p w:rsidR="004D59B7" w:rsidRDefault="004D59B7" w:rsidP="006F75BA">
            <w:pPr>
              <w:jc w:val="center"/>
              <w:rPr>
                <w:lang w:eastAsia="ru-RU"/>
              </w:rPr>
            </w:pPr>
            <w:r>
              <w:t xml:space="preserve">Решение Совета муниципального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 от 28.12.2009г.  № 451</w:t>
            </w:r>
          </w:p>
        </w:tc>
      </w:tr>
      <w:tr w:rsidR="004D59B7" w:rsidTr="00181842">
        <w:tc>
          <w:tcPr>
            <w:tcW w:w="175" w:type="pct"/>
            <w:vMerge/>
          </w:tcPr>
          <w:p w:rsidR="004D59B7" w:rsidRDefault="004D59B7" w:rsidP="00811454">
            <w:pPr>
              <w:rPr>
                <w:lang w:eastAsia="ru-RU"/>
              </w:rPr>
            </w:pPr>
          </w:p>
        </w:tc>
        <w:tc>
          <w:tcPr>
            <w:tcW w:w="1223" w:type="pct"/>
            <w:vMerge/>
          </w:tcPr>
          <w:p w:rsidR="004D59B7" w:rsidRDefault="004D59B7" w:rsidP="00811454">
            <w:pPr>
              <w:rPr>
                <w:lang w:eastAsia="ru-RU"/>
              </w:rPr>
            </w:pPr>
          </w:p>
        </w:tc>
        <w:tc>
          <w:tcPr>
            <w:tcW w:w="1611" w:type="pct"/>
          </w:tcPr>
          <w:p w:rsidR="004D59B7" w:rsidRDefault="004D59B7" w:rsidP="00BB134E">
            <w:pPr>
              <w:rPr>
                <w:lang w:eastAsia="ru-RU"/>
              </w:rPr>
            </w:pPr>
            <w:r>
              <w:t xml:space="preserve">      -   последующие часы (но не менее 1350 рублей за одно дерево)</w:t>
            </w:r>
          </w:p>
        </w:tc>
        <w:tc>
          <w:tcPr>
            <w:tcW w:w="395" w:type="pct"/>
          </w:tcPr>
          <w:p w:rsidR="004D59B7" w:rsidRDefault="004D59B7" w:rsidP="0081145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руб./</w:t>
            </w:r>
          </w:p>
          <w:p w:rsidR="004D59B7" w:rsidRDefault="004D59B7" w:rsidP="0081145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час</w:t>
            </w:r>
          </w:p>
        </w:tc>
        <w:tc>
          <w:tcPr>
            <w:tcW w:w="533" w:type="pct"/>
          </w:tcPr>
          <w:p w:rsidR="004D59B7" w:rsidRDefault="004D59B7" w:rsidP="0081145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1200,0</w:t>
            </w:r>
          </w:p>
        </w:tc>
        <w:tc>
          <w:tcPr>
            <w:tcW w:w="1063" w:type="pct"/>
            <w:vMerge/>
          </w:tcPr>
          <w:p w:rsidR="004D59B7" w:rsidRDefault="004D59B7" w:rsidP="00811454">
            <w:pPr>
              <w:jc w:val="center"/>
              <w:rPr>
                <w:lang w:eastAsia="ru-RU"/>
              </w:rPr>
            </w:pPr>
          </w:p>
        </w:tc>
      </w:tr>
      <w:tr w:rsidR="004D59B7" w:rsidTr="00181842">
        <w:tc>
          <w:tcPr>
            <w:tcW w:w="175" w:type="pct"/>
            <w:vMerge/>
          </w:tcPr>
          <w:p w:rsidR="004D59B7" w:rsidRDefault="004D59B7" w:rsidP="00811454">
            <w:pPr>
              <w:rPr>
                <w:lang w:eastAsia="ru-RU"/>
              </w:rPr>
            </w:pPr>
          </w:p>
        </w:tc>
        <w:tc>
          <w:tcPr>
            <w:tcW w:w="1223" w:type="pct"/>
            <w:vMerge/>
          </w:tcPr>
          <w:p w:rsidR="004D59B7" w:rsidRDefault="004D59B7" w:rsidP="00811454">
            <w:pPr>
              <w:rPr>
                <w:lang w:eastAsia="ru-RU"/>
              </w:rPr>
            </w:pPr>
          </w:p>
        </w:tc>
        <w:tc>
          <w:tcPr>
            <w:tcW w:w="1611" w:type="pct"/>
          </w:tcPr>
          <w:p w:rsidR="004D59B7" w:rsidRDefault="004D59B7" w:rsidP="00811454">
            <w:pPr>
              <w:autoSpaceDE w:val="0"/>
              <w:autoSpaceDN w:val="0"/>
              <w:adjustRightInd w:val="0"/>
              <w:jc w:val="both"/>
            </w:pPr>
            <w:r>
              <w:t>Вскрытие дверей (при отсутствии угрозы жизни и здоровья людей)</w:t>
            </w:r>
            <w:r w:rsidR="000E1F44">
              <w:t>**</w:t>
            </w:r>
          </w:p>
          <w:p w:rsidR="004D59B7" w:rsidRDefault="004D59B7" w:rsidP="008114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5" w:type="pct"/>
          </w:tcPr>
          <w:p w:rsidR="004D59B7" w:rsidRDefault="004D59B7" w:rsidP="0081145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руб./</w:t>
            </w:r>
          </w:p>
          <w:p w:rsidR="004D59B7" w:rsidRDefault="004D59B7" w:rsidP="0081145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час</w:t>
            </w:r>
          </w:p>
        </w:tc>
        <w:tc>
          <w:tcPr>
            <w:tcW w:w="533" w:type="pct"/>
          </w:tcPr>
          <w:p w:rsidR="004D59B7" w:rsidRDefault="004D59B7" w:rsidP="006F75B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240,0</w:t>
            </w:r>
          </w:p>
        </w:tc>
        <w:tc>
          <w:tcPr>
            <w:tcW w:w="1063" w:type="pct"/>
            <w:vMerge/>
          </w:tcPr>
          <w:p w:rsidR="004D59B7" w:rsidRDefault="004D59B7" w:rsidP="00811454">
            <w:pPr>
              <w:jc w:val="center"/>
              <w:rPr>
                <w:lang w:eastAsia="ru-RU"/>
              </w:rPr>
            </w:pPr>
          </w:p>
        </w:tc>
      </w:tr>
    </w:tbl>
    <w:p w:rsidR="00181842" w:rsidRDefault="00181842"/>
    <w:p w:rsidR="00181842" w:rsidRDefault="006F75BA" w:rsidP="006F75BA">
      <w:pPr>
        <w:spacing w:after="0" w:line="240" w:lineRule="auto"/>
        <w:ind w:left="360"/>
        <w:jc w:val="both"/>
      </w:pPr>
      <w:r>
        <w:t>*</w:t>
      </w:r>
      <w:r w:rsidR="00685004">
        <w:t xml:space="preserve">  </w:t>
      </w:r>
      <w:r>
        <w:t>Примечание:</w:t>
      </w:r>
      <w:r w:rsidRPr="006F75BA">
        <w:t xml:space="preserve"> </w:t>
      </w:r>
      <w:r>
        <w:t>при угрозе повреждения газопровода, электросетей и водопровода услуга оказывается бесплатно.</w:t>
      </w:r>
    </w:p>
    <w:p w:rsidR="000E1F44" w:rsidRDefault="000E1F44" w:rsidP="006F75BA">
      <w:pPr>
        <w:spacing w:after="0" w:line="240" w:lineRule="auto"/>
        <w:ind w:left="360"/>
        <w:jc w:val="both"/>
      </w:pPr>
      <w:r>
        <w:t>**</w:t>
      </w:r>
      <w:r w:rsidR="00685004">
        <w:t xml:space="preserve"> </w:t>
      </w:r>
      <w:r>
        <w:t>Примечание: пенсионерам услуга оказывается бесплатно.</w:t>
      </w:r>
    </w:p>
    <w:sectPr w:rsidR="000E1F44" w:rsidSect="00826D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7D19"/>
    <w:multiLevelType w:val="hybridMultilevel"/>
    <w:tmpl w:val="FB7A25C0"/>
    <w:lvl w:ilvl="0" w:tplc="C52812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4A3A"/>
    <w:rsid w:val="00031FE2"/>
    <w:rsid w:val="000D3789"/>
    <w:rsid w:val="000E1F44"/>
    <w:rsid w:val="00156C46"/>
    <w:rsid w:val="00156CFA"/>
    <w:rsid w:val="00181842"/>
    <w:rsid w:val="001B65B6"/>
    <w:rsid w:val="001D0F37"/>
    <w:rsid w:val="003033CD"/>
    <w:rsid w:val="00312F7C"/>
    <w:rsid w:val="00361BD2"/>
    <w:rsid w:val="003A1A97"/>
    <w:rsid w:val="003D4091"/>
    <w:rsid w:val="003F4A3A"/>
    <w:rsid w:val="004D59B7"/>
    <w:rsid w:val="00501DC3"/>
    <w:rsid w:val="005F2446"/>
    <w:rsid w:val="00615399"/>
    <w:rsid w:val="00685004"/>
    <w:rsid w:val="006F75BA"/>
    <w:rsid w:val="00741006"/>
    <w:rsid w:val="00773C52"/>
    <w:rsid w:val="0086325C"/>
    <w:rsid w:val="00886A84"/>
    <w:rsid w:val="00931AE4"/>
    <w:rsid w:val="00AB706F"/>
    <w:rsid w:val="00AF6026"/>
    <w:rsid w:val="00B006E2"/>
    <w:rsid w:val="00B14336"/>
    <w:rsid w:val="00B42F02"/>
    <w:rsid w:val="00B80048"/>
    <w:rsid w:val="00B8173D"/>
    <w:rsid w:val="00B903C1"/>
    <w:rsid w:val="00BB134E"/>
    <w:rsid w:val="00C92127"/>
    <w:rsid w:val="00D31F8F"/>
    <w:rsid w:val="00D73CDD"/>
    <w:rsid w:val="00F83DC0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3A"/>
  </w:style>
  <w:style w:type="paragraph" w:styleId="1">
    <w:name w:val="heading 1"/>
    <w:basedOn w:val="a"/>
    <w:next w:val="a"/>
    <w:link w:val="10"/>
    <w:qFormat/>
    <w:rsid w:val="003F4A3A"/>
    <w:pPr>
      <w:keepNext/>
      <w:spacing w:after="0" w:line="240" w:lineRule="auto"/>
      <w:outlineLvl w:val="0"/>
    </w:pPr>
    <w:rPr>
      <w:rFonts w:eastAsia="Times New Roman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4A3A"/>
    <w:rPr>
      <w:rFonts w:eastAsia="Times New Roman"/>
      <w:szCs w:val="20"/>
      <w:lang w:val="en-US" w:eastAsia="ru-RU"/>
    </w:rPr>
  </w:style>
  <w:style w:type="table" w:styleId="a3">
    <w:name w:val="Table Grid"/>
    <w:basedOn w:val="a1"/>
    <w:rsid w:val="003F4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75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3A"/>
  </w:style>
  <w:style w:type="paragraph" w:styleId="1">
    <w:name w:val="heading 1"/>
    <w:basedOn w:val="a"/>
    <w:next w:val="a"/>
    <w:link w:val="10"/>
    <w:qFormat/>
    <w:rsid w:val="003F4A3A"/>
    <w:pPr>
      <w:keepNext/>
      <w:spacing w:after="0" w:line="240" w:lineRule="auto"/>
      <w:outlineLvl w:val="0"/>
    </w:pPr>
    <w:rPr>
      <w:rFonts w:eastAsia="Times New Roman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4A3A"/>
    <w:rPr>
      <w:rFonts w:eastAsia="Times New Roman"/>
      <w:szCs w:val="20"/>
      <w:lang w:val="en-US" w:eastAsia="ru-RU"/>
    </w:rPr>
  </w:style>
  <w:style w:type="table" w:styleId="a3">
    <w:name w:val="Table Grid"/>
    <w:basedOn w:val="a1"/>
    <w:rsid w:val="003F4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7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Гожая</dc:creator>
  <cp:keywords/>
  <dc:description/>
  <cp:lastModifiedBy>Орешко</cp:lastModifiedBy>
  <cp:revision>17</cp:revision>
  <cp:lastPrinted>2011-08-24T10:09:00Z</cp:lastPrinted>
  <dcterms:created xsi:type="dcterms:W3CDTF">2011-08-23T16:15:00Z</dcterms:created>
  <dcterms:modified xsi:type="dcterms:W3CDTF">2014-06-05T11:05:00Z</dcterms:modified>
</cp:coreProperties>
</file>